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1C31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  <w:sz w:val="16"/>
          <w:szCs w:val="16"/>
        </w:rPr>
      </w:pPr>
    </w:p>
    <w:p w14:paraId="4D6444C3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Allegato A - Modello di domanda</w:t>
      </w:r>
    </w:p>
    <w:p w14:paraId="1AAED930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ITET “G. CARUSO” DI ALCAMO (TP)</w:t>
      </w:r>
    </w:p>
    <w:p w14:paraId="40CED2F1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97F2C7C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0" distB="0" distL="114300" distR="114300" wp14:anchorId="55FFB2F1" wp14:editId="4D809F11">
            <wp:extent cx="3953510" cy="559435"/>
            <wp:effectExtent l="0" t="0" r="0" b="0"/>
            <wp:docPr id="1026" name="image1.png" descr="FUTURA – LA SCUOLA PER L'ITALIA DI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UTURA – LA SCUOLA PER L'ITALIA DI DOMA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59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A6F14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CE450E6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E003A21" w14:textId="7A602D6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DOMANDA DI PARTECIPAZIONE ALLA SELEZIONE PER PERSONALE INTERNO ALL’ISTITUZIONE SCOLASTICA PER IL TEAM - PNRR-Missione 4 - Linea di investimento 1.4</w:t>
      </w:r>
    </w:p>
    <w:p w14:paraId="69C2F521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10"/>
          <w:szCs w:val="10"/>
        </w:rPr>
      </w:pPr>
    </w:p>
    <w:p w14:paraId="56C414A8" w14:textId="77777777" w:rsidR="00ED61C7" w:rsidRPr="00ED61C7" w:rsidRDefault="00901CA6" w:rsidP="00ED61C7">
      <w:pPr>
        <w:ind w:left="0" w:hanging="2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Oggetto: </w:t>
      </w:r>
      <w:r w:rsidR="00ED61C7" w:rsidRPr="00ED61C7">
        <w:rPr>
          <w:b/>
          <w:color w:val="000000"/>
        </w:rPr>
        <w:t>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</w:t>
      </w:r>
    </w:p>
    <w:p w14:paraId="7742D79D" w14:textId="3B5965C5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380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6"/>
      </w:tblGrid>
      <w:tr w:rsidR="007962DA" w14:paraId="5F58A92D" w14:textId="77777777">
        <w:trPr>
          <w:jc w:val="right"/>
        </w:trPr>
        <w:tc>
          <w:tcPr>
            <w:tcW w:w="3806" w:type="dxa"/>
            <w:shd w:val="clear" w:color="auto" w:fill="CCFFCC"/>
          </w:tcPr>
          <w:p w14:paraId="5A56A010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  <w:t xml:space="preserve"> </w:t>
            </w:r>
          </w:p>
          <w:p w14:paraId="484773BB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  DIRIGENTE SCOLASTICO </w:t>
            </w:r>
          </w:p>
          <w:p w14:paraId="782FB8AD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59CCCCB1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ITET G. CARUSO</w:t>
            </w:r>
          </w:p>
          <w:p w14:paraId="20D58848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3AD9EDCD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 KENNEDY, 2</w:t>
            </w:r>
          </w:p>
          <w:p w14:paraId="55849B6D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5B4B8926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91011 ALCAMO (TP)</w:t>
            </w:r>
          </w:p>
          <w:p w14:paraId="7BD96DDD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</w:tbl>
    <w:p w14:paraId="675F00C8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2ADE5E7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459A251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DB4B746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Il/La sottoscritto/a  ______________________________________________________ nato/a il  ___/___/_______  </w:t>
      </w:r>
    </w:p>
    <w:p w14:paraId="38E7B499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  ________________________________   Prov. (_____) codice fiscale _________________________________</w:t>
      </w:r>
    </w:p>
    <w:p w14:paraId="2C0825F4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14:paraId="4FA4C959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CHIEDE</w:t>
      </w:r>
    </w:p>
    <w:p w14:paraId="7FCD2EA6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D8395E7" w14:textId="348EE0E4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Alla S.V. di essere ammesso/a alla procedura di selezione in qualità di docente interno/personale ATA nell’ambito del Team PNRR-Missione 4 - Linea di investimento 1.4. “Intervento straordinario finalizzato alla riduzione dei divari territoriali nel I e II ciclo della scuola secondaria e alla lotta alla dispersione scolastica”, per lo svolgimento di una delle seguenti attività:</w:t>
      </w:r>
    </w:p>
    <w:p w14:paraId="3C1ACC02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B1143C3" w14:textId="3FD5EA44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(segnare con </w:t>
      </w:r>
      <w:r w:rsidRPr="00CC6E79">
        <w:rPr>
          <w:rFonts w:ascii="Arial Narrow" w:eastAsia="Arial Narrow" w:hAnsi="Arial Narrow" w:cs="Arial Narrow"/>
          <w:color w:val="000000"/>
        </w:rPr>
        <w:t xml:space="preserve">una X </w:t>
      </w:r>
      <w:r w:rsidR="00CC6E79" w:rsidRPr="00CC6E79">
        <w:rPr>
          <w:rFonts w:ascii="Arial Narrow" w:eastAsia="Arial Narrow" w:hAnsi="Arial Narrow" w:cs="Arial Narrow"/>
          <w:color w:val="000000"/>
        </w:rPr>
        <w:t>l’</w:t>
      </w:r>
      <w:r w:rsidRPr="00CC6E79">
        <w:rPr>
          <w:rFonts w:ascii="Arial Narrow" w:eastAsia="Arial Narrow" w:hAnsi="Arial Narrow" w:cs="Arial Narrow"/>
          <w:color w:val="000000"/>
        </w:rPr>
        <w:t>attività di interesse)</w:t>
      </w:r>
    </w:p>
    <w:tbl>
      <w:tblPr>
        <w:tblStyle w:val="a0"/>
        <w:tblW w:w="105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7"/>
        <w:gridCol w:w="2747"/>
      </w:tblGrid>
      <w:tr w:rsidR="007962DA" w14:paraId="47D2936B" w14:textId="77777777">
        <w:trPr>
          <w:trHeight w:val="972"/>
        </w:trPr>
        <w:tc>
          <w:tcPr>
            <w:tcW w:w="7787" w:type="dxa"/>
          </w:tcPr>
          <w:p w14:paraId="10618448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 ATTIVITA’ ALL’INTERNO DEL TEAM</w:t>
            </w:r>
          </w:p>
        </w:tc>
        <w:tc>
          <w:tcPr>
            <w:tcW w:w="2747" w:type="dxa"/>
          </w:tcPr>
          <w:p w14:paraId="081C7C20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SEGNARE L’ATTIVITA’ DI INTERESSE</w:t>
            </w:r>
          </w:p>
        </w:tc>
      </w:tr>
      <w:tr w:rsidR="007962DA" w14:paraId="392CB6E2" w14:textId="77777777">
        <w:trPr>
          <w:trHeight w:val="70"/>
        </w:trPr>
        <w:tc>
          <w:tcPr>
            <w:tcW w:w="7787" w:type="dxa"/>
          </w:tcPr>
          <w:p w14:paraId="746E47C2" w14:textId="5B9B4763" w:rsidR="007962DA" w:rsidRDefault="00ED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Docente referente e s</w:t>
            </w:r>
            <w:r w:rsidR="00901CA6">
              <w:rPr>
                <w:color w:val="000000"/>
              </w:rPr>
              <w:t>upporto operativo della piattaforma; progettazione e gestione degli interventi di riduzione dell’abbandono all’interno della scuola</w:t>
            </w:r>
          </w:p>
          <w:p w14:paraId="45C3E027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(Docente)</w:t>
            </w:r>
          </w:p>
        </w:tc>
        <w:tc>
          <w:tcPr>
            <w:tcW w:w="2747" w:type="dxa"/>
          </w:tcPr>
          <w:p w14:paraId="067B099E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962DA" w14:paraId="21BB65FF" w14:textId="77777777">
        <w:tc>
          <w:tcPr>
            <w:tcW w:w="7787" w:type="dxa"/>
          </w:tcPr>
          <w:p w14:paraId="0D3D121C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Analisi del contesto e organizzazione degli interventi formativi</w:t>
            </w:r>
          </w:p>
          <w:p w14:paraId="7AEC7ACF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(Docente)</w:t>
            </w:r>
          </w:p>
        </w:tc>
        <w:tc>
          <w:tcPr>
            <w:tcW w:w="2747" w:type="dxa"/>
          </w:tcPr>
          <w:p w14:paraId="5D3051B5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7962DA" w14:paraId="3A937DD7" w14:textId="77777777">
        <w:tc>
          <w:tcPr>
            <w:tcW w:w="7787" w:type="dxa"/>
          </w:tcPr>
          <w:p w14:paraId="2D44A7ED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Rilevazione degli studenti a rischio di abbandono o che abbiano già abbandonato la scuola nel triennio precedente e la mappatura dei loro fabbisogni</w:t>
            </w:r>
          </w:p>
          <w:p w14:paraId="3DEB0318" w14:textId="77777777" w:rsidR="007962DA" w:rsidRDefault="0090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(Docente)</w:t>
            </w:r>
          </w:p>
        </w:tc>
        <w:tc>
          <w:tcPr>
            <w:tcW w:w="2747" w:type="dxa"/>
          </w:tcPr>
          <w:p w14:paraId="7BE27AF2" w14:textId="77777777" w:rsidR="007962DA" w:rsidRDefault="0079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57488D17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5597DA1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5354DE6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A  tal fine allega:</w:t>
      </w:r>
    </w:p>
    <w:p w14:paraId="08FA442E" w14:textId="77777777" w:rsidR="007962DA" w:rsidRDefault="00901C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Curriculum vitae redatto in formato europeo</w:t>
      </w:r>
      <w:r>
        <w:rPr>
          <w:rFonts w:ascii="Arial Narrow" w:eastAsia="Arial Narrow" w:hAnsi="Arial Narrow" w:cs="Arial Narrow"/>
          <w:color w:val="000000"/>
        </w:rPr>
        <w:t xml:space="preserve"> (Compilato in ogni sua parte, con tutte le date ed in modo chiaro) comprovante il possesso delle competenze richieste (Allegato B);</w:t>
      </w:r>
    </w:p>
    <w:p w14:paraId="0416411A" w14:textId="77777777" w:rsidR="007962DA" w:rsidRDefault="00901C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Scheda di autovalutazione dei titoli di studio, culturali posseduti ed esperienze professionali (</w:t>
      </w:r>
      <w:r>
        <w:rPr>
          <w:rFonts w:ascii="Arial Narrow" w:eastAsia="Arial Narrow" w:hAnsi="Arial Narrow" w:cs="Arial Narrow"/>
          <w:color w:val="000000"/>
        </w:rPr>
        <w:t>Allegato C)</w:t>
      </w:r>
      <w:r>
        <w:rPr>
          <w:rFonts w:ascii="Arial Narrow" w:eastAsia="Arial Narrow" w:hAnsi="Arial Narrow" w:cs="Arial Narrow"/>
          <w:b/>
          <w:color w:val="000000"/>
          <w:u w:val="single"/>
        </w:rPr>
        <w:t>;</w:t>
      </w:r>
    </w:p>
    <w:p w14:paraId="64CC323F" w14:textId="77777777" w:rsidR="007962DA" w:rsidRDefault="00901C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Informativa privacy</w:t>
      </w:r>
      <w:r>
        <w:rPr>
          <w:rFonts w:ascii="Arial Narrow" w:eastAsia="Arial Narrow" w:hAnsi="Arial Narrow" w:cs="Arial Narrow"/>
          <w:color w:val="000000"/>
          <w:u w:val="single"/>
        </w:rPr>
        <w:t xml:space="preserve"> (Allegato D);</w:t>
      </w:r>
    </w:p>
    <w:p w14:paraId="7993DA86" w14:textId="77777777" w:rsidR="007962DA" w:rsidRDefault="00796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8334F46" w14:textId="77777777" w:rsidR="007962DA" w:rsidRDefault="00901C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sottoscritto dichiara:</w:t>
      </w:r>
    </w:p>
    <w:p w14:paraId="23750F5E" w14:textId="77777777" w:rsidR="007962DA" w:rsidRDefault="00901C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aver letto l’Avviso e di accettarlo integralmente;</w:t>
      </w:r>
    </w:p>
    <w:p w14:paraId="5CDB41F1" w14:textId="77777777" w:rsidR="007962DA" w:rsidRDefault="00901C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accettare di svolgere l’incarico, senza riserva e secondo il calendario approntato dal Gruppo di Direzione e Coordinamento, dal Team;</w:t>
      </w:r>
    </w:p>
    <w:p w14:paraId="627DAE9D" w14:textId="77777777" w:rsidR="007962DA" w:rsidRDefault="00901C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0AA0A4BD" w14:textId="5FDF5EEE" w:rsidR="007962DA" w:rsidRDefault="00901C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Twentieth Century" w:eastAsia="Twentieth Century" w:hAnsi="Twentieth Century" w:cs="Twentieth Century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</w:rPr>
        <w:t xml:space="preserve">di aver letto la completa informativa privacy (Allegato </w:t>
      </w:r>
      <w:r w:rsidR="00CC6E79"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</w:rPr>
        <w:t>)</w:t>
      </w:r>
    </w:p>
    <w:p w14:paraId="4FDCA91F" w14:textId="77777777" w:rsidR="007962DA" w:rsidRDefault="00796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F50E885" w14:textId="77777777" w:rsidR="007962DA" w:rsidRDefault="00796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DF5237D" w14:textId="77777777" w:rsidR="007962DA" w:rsidRDefault="00901C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1" w:hanging="3"/>
        <w:jc w:val="both"/>
        <w:rPr>
          <w:rFonts w:ascii="Twentieth Century" w:eastAsia="Twentieth Century" w:hAnsi="Twentieth Century" w:cs="Twentieth Century"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</w:p>
    <w:p w14:paraId="005F3ED7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Data _____________________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 xml:space="preserve">        FIRMA</w:t>
      </w:r>
    </w:p>
    <w:p w14:paraId="60FA7C12" w14:textId="77777777" w:rsidR="007962DA" w:rsidRDefault="00901C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9A3300"/>
        </w:rPr>
      </w:pPr>
      <w:bookmarkStart w:id="1" w:name="_heading=h.30j0zll" w:colFirst="0" w:colLast="0"/>
      <w:bookmarkEnd w:id="1"/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_______________________________________</w:t>
      </w:r>
      <w:r>
        <w:rPr>
          <w:rFonts w:ascii="Twentieth Century" w:eastAsia="Twentieth Century" w:hAnsi="Twentieth Century" w:cs="Twentieth Century"/>
          <w:color w:val="000000"/>
        </w:rPr>
        <w:t xml:space="preserve">     </w:t>
      </w:r>
    </w:p>
    <w:p w14:paraId="0476A0B3" w14:textId="77777777" w:rsidR="007962DA" w:rsidRDefault="00796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sectPr w:rsidR="007962DA">
      <w:pgSz w:w="11906" w:h="16838"/>
      <w:pgMar w:top="284" w:right="794" w:bottom="851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Mono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173BE"/>
    <w:multiLevelType w:val="multilevel"/>
    <w:tmpl w:val="1170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orpodeltesto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ED4AEC"/>
    <w:multiLevelType w:val="multilevel"/>
    <w:tmpl w:val="F99C7A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B704F62"/>
    <w:multiLevelType w:val="multilevel"/>
    <w:tmpl w:val="6EDEB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77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38053825">
    <w:abstractNumId w:val="2"/>
  </w:num>
  <w:num w:numId="2" w16cid:durableId="838352379">
    <w:abstractNumId w:val="1"/>
  </w:num>
  <w:num w:numId="3" w16cid:durableId="40981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DA"/>
    <w:rsid w:val="002E06A6"/>
    <w:rsid w:val="007962DA"/>
    <w:rsid w:val="00901CA6"/>
    <w:rsid w:val="00CC6E79"/>
    <w:rsid w:val="00ED61C7"/>
    <w:rsid w:val="00F3418B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45C8"/>
  <w15:docId w15:val="{5A78A425-EBA7-4C59-8443-E0AC7673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tabs>
        <w:tab w:val="left" w:pos="-284"/>
      </w:tabs>
      <w:jc w:val="center"/>
    </w:pPr>
    <w:rPr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widowControl w:val="0"/>
      <w:numPr>
        <w:ilvl w:val="12"/>
        <w:numId w:val="3"/>
      </w:num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Cambria"/>
      <w:color w:val="000000"/>
      <w:position w:val="-1"/>
      <w:sz w:val="24"/>
      <w:szCs w:val="24"/>
      <w:lang w:eastAsia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TitoloCarattere">
    <w:name w:val="Titolo Carattere"/>
    <w:rPr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paragraph" w:styleId="Didascalia">
    <w:name w:val="caption"/>
    <w:basedOn w:val="Normale"/>
    <w:next w:val="Normale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character" w:customStyle="1" w:styleId="CarattereCarattere">
    <w:name w:val="Caratter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bPVJNGCylvlrE5r4sCI4nU4dg==">CgMxLjAyCGguZ2pkZ3hzMgloLjMwajB6bGw4AHIhMUFBM1UxaVZsemNvUkZ6NXlIeVdtR0Y3WXRUSFRwdi1w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Rosanna Risico</cp:lastModifiedBy>
  <cp:revision>4</cp:revision>
  <cp:lastPrinted>2023-05-12T09:37:00Z</cp:lastPrinted>
  <dcterms:created xsi:type="dcterms:W3CDTF">2023-05-16T13:38:00Z</dcterms:created>
  <dcterms:modified xsi:type="dcterms:W3CDTF">2024-11-08T07:23:00Z</dcterms:modified>
</cp:coreProperties>
</file>